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A4426" w14:textId="77777777" w:rsidR="00BC42AF" w:rsidRDefault="00BC42AF" w:rsidP="002824F5">
      <w:pPr>
        <w:pStyle w:val="Heading1"/>
        <w:tabs>
          <w:tab w:val="left" w:pos="515"/>
        </w:tabs>
        <w:spacing w:before="0"/>
        <w:ind w:left="0" w:firstLine="0"/>
        <w:rPr>
          <w:color w:val="6153A3"/>
          <w:spacing w:val="-1"/>
        </w:rPr>
      </w:pPr>
      <w:bookmarkStart w:id="0" w:name="_TOC_250003"/>
    </w:p>
    <w:p w14:paraId="49128CAC" w14:textId="549FE820" w:rsidR="00BC42AF" w:rsidRDefault="00BC42AF" w:rsidP="002824F5">
      <w:pPr>
        <w:pStyle w:val="Heading1"/>
        <w:tabs>
          <w:tab w:val="left" w:pos="515"/>
        </w:tabs>
        <w:spacing w:before="0"/>
        <w:ind w:left="0" w:firstLine="0"/>
        <w:rPr>
          <w:color w:val="6153A3"/>
          <w:spacing w:val="-1"/>
        </w:rPr>
      </w:pPr>
      <w:r>
        <w:rPr>
          <w:noProof/>
          <w:color w:val="6153A3"/>
          <w:spacing w:val="-1"/>
        </w:rPr>
        <w:drawing>
          <wp:inline distT="0" distB="0" distL="0" distR="0" wp14:anchorId="5A4545F0" wp14:editId="740D016A">
            <wp:extent cx="600636" cy="980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065" cy="1005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6153A3"/>
          <w:spacing w:val="-1"/>
        </w:rPr>
        <w:t xml:space="preserve">MUSKHAM PRE SCHOOL </w:t>
      </w:r>
    </w:p>
    <w:p w14:paraId="1598F808" w14:textId="77777777" w:rsidR="00BC42AF" w:rsidRDefault="00BC42AF" w:rsidP="002824F5">
      <w:pPr>
        <w:pStyle w:val="Heading1"/>
        <w:tabs>
          <w:tab w:val="left" w:pos="515"/>
        </w:tabs>
        <w:spacing w:before="0"/>
        <w:ind w:left="0" w:firstLine="0"/>
        <w:rPr>
          <w:color w:val="6153A3"/>
          <w:spacing w:val="-1"/>
        </w:rPr>
      </w:pPr>
    </w:p>
    <w:p w14:paraId="791DE15C" w14:textId="2E8540C5" w:rsidR="002824F5" w:rsidRDefault="002824F5" w:rsidP="002824F5">
      <w:pPr>
        <w:pStyle w:val="Heading1"/>
        <w:tabs>
          <w:tab w:val="left" w:pos="515"/>
        </w:tabs>
        <w:spacing w:before="0"/>
        <w:ind w:left="0" w:firstLine="0"/>
        <w:rPr>
          <w:b w:val="0"/>
          <w:bCs w:val="0"/>
        </w:rPr>
      </w:pPr>
      <w:r>
        <w:rPr>
          <w:color w:val="6153A3"/>
          <w:spacing w:val="-1"/>
        </w:rPr>
        <w:t>Retention</w:t>
      </w:r>
      <w:r>
        <w:rPr>
          <w:color w:val="6153A3"/>
          <w:spacing w:val="-9"/>
        </w:rPr>
        <w:t xml:space="preserve"> </w:t>
      </w:r>
      <w:r>
        <w:rPr>
          <w:color w:val="6153A3"/>
        </w:rPr>
        <w:t>of</w:t>
      </w:r>
      <w:r>
        <w:rPr>
          <w:color w:val="6153A3"/>
          <w:spacing w:val="-10"/>
        </w:rPr>
        <w:t xml:space="preserve"> </w:t>
      </w:r>
      <w:r>
        <w:rPr>
          <w:color w:val="6153A3"/>
          <w:spacing w:val="-1"/>
        </w:rPr>
        <w:t>employee</w:t>
      </w:r>
      <w:r>
        <w:rPr>
          <w:color w:val="6153A3"/>
          <w:spacing w:val="-8"/>
        </w:rPr>
        <w:t xml:space="preserve"> </w:t>
      </w:r>
      <w:r>
        <w:rPr>
          <w:color w:val="6153A3"/>
        </w:rPr>
        <w:t>information</w:t>
      </w:r>
      <w:bookmarkEnd w:id="0"/>
    </w:p>
    <w:p w14:paraId="0A5B9145" w14:textId="77777777" w:rsidR="002824F5" w:rsidRDefault="002824F5" w:rsidP="002824F5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5E0A781" w14:textId="77777777" w:rsidR="002824F5" w:rsidRPr="002824F5" w:rsidRDefault="002824F5" w:rsidP="002824F5">
      <w:pPr>
        <w:rPr>
          <w:rFonts w:ascii="Arial" w:eastAsia="Arial" w:hAnsi="Arial" w:cs="Arial"/>
          <w:b/>
          <w:bCs/>
        </w:rPr>
      </w:pPr>
    </w:p>
    <w:tbl>
      <w:tblPr>
        <w:tblW w:w="5000" w:type="pct"/>
        <w:tblBorders>
          <w:top w:val="single" w:sz="8" w:space="0" w:color="5F497A" w:themeColor="accent4" w:themeShade="BF"/>
          <w:left w:val="single" w:sz="8" w:space="0" w:color="5F497A" w:themeColor="accent4" w:themeShade="BF"/>
          <w:bottom w:val="single" w:sz="8" w:space="0" w:color="5F497A" w:themeColor="accent4" w:themeShade="BF"/>
          <w:right w:val="single" w:sz="8" w:space="0" w:color="5F497A" w:themeColor="accent4" w:themeShade="BF"/>
          <w:insideH w:val="single" w:sz="8" w:space="0" w:color="5F497A" w:themeColor="accent4" w:themeShade="BF"/>
          <w:insideV w:val="single" w:sz="8" w:space="0" w:color="5F497A" w:themeColor="accent4" w:themeShade="BF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57"/>
        <w:gridCol w:w="3067"/>
      </w:tblGrid>
      <w:tr w:rsidR="002824F5" w:rsidRPr="002824F5" w14:paraId="7B0F0B36" w14:textId="77777777" w:rsidTr="00B2093A">
        <w:tc>
          <w:tcPr>
            <w:tcW w:w="3500" w:type="pct"/>
            <w:shd w:val="clear" w:color="auto" w:fill="A299CA"/>
          </w:tcPr>
          <w:p w14:paraId="4686FCD8" w14:textId="77777777" w:rsidR="002824F5" w:rsidRPr="002824F5" w:rsidRDefault="002824F5" w:rsidP="00B2093A">
            <w:pPr>
              <w:pStyle w:val="TableParagraph"/>
              <w:rPr>
                <w:rFonts w:ascii="Arial"/>
                <w:b/>
                <w:color w:val="FFFFFF"/>
              </w:rPr>
            </w:pPr>
            <w:r w:rsidRPr="002824F5">
              <w:rPr>
                <w:rFonts w:ascii="Arial"/>
                <w:b/>
                <w:color w:val="FFFFFF"/>
              </w:rPr>
              <w:t>Information</w:t>
            </w:r>
          </w:p>
          <w:p w14:paraId="439EC369" w14:textId="77777777" w:rsidR="002824F5" w:rsidRPr="002824F5" w:rsidRDefault="002824F5" w:rsidP="00B2093A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1500" w:type="pct"/>
            <w:shd w:val="clear" w:color="auto" w:fill="A299CA"/>
          </w:tcPr>
          <w:p w14:paraId="3CBB5DEC" w14:textId="77777777" w:rsidR="002824F5" w:rsidRPr="002824F5" w:rsidRDefault="002824F5" w:rsidP="00B2093A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b/>
                <w:color w:val="FFFFFF"/>
                <w:spacing w:val="-1"/>
              </w:rPr>
              <w:t>Retention</w:t>
            </w:r>
            <w:r w:rsidRPr="002824F5">
              <w:rPr>
                <w:rFonts w:ascii="Arial"/>
                <w:b/>
                <w:color w:val="FFFFFF"/>
                <w:spacing w:val="-11"/>
              </w:rPr>
              <w:t xml:space="preserve"> </w:t>
            </w:r>
            <w:r w:rsidRPr="002824F5">
              <w:rPr>
                <w:rFonts w:ascii="Arial"/>
                <w:b/>
                <w:color w:val="FFFFFF"/>
              </w:rPr>
              <w:t>period</w:t>
            </w:r>
            <w:r w:rsidRPr="002824F5">
              <w:rPr>
                <w:rFonts w:ascii="Arial"/>
                <w:b/>
                <w:color w:val="FFFFFF"/>
                <w:spacing w:val="-11"/>
              </w:rPr>
              <w:t xml:space="preserve"> </w:t>
            </w:r>
            <w:r w:rsidRPr="002824F5">
              <w:rPr>
                <w:rFonts w:ascii="Arial"/>
                <w:b/>
                <w:color w:val="FFFFFF"/>
              </w:rPr>
              <w:t>(guide</w:t>
            </w:r>
            <w:r w:rsidRPr="002824F5">
              <w:rPr>
                <w:rFonts w:ascii="Times New Roman"/>
                <w:b/>
                <w:color w:val="FFFFFF"/>
                <w:spacing w:val="22"/>
                <w:w w:val="99"/>
              </w:rPr>
              <w:t xml:space="preserve"> </w:t>
            </w:r>
            <w:r w:rsidRPr="002824F5">
              <w:rPr>
                <w:rFonts w:ascii="Arial"/>
                <w:b/>
                <w:color w:val="FFFFFF"/>
              </w:rPr>
              <w:t>only)</w:t>
            </w:r>
          </w:p>
        </w:tc>
      </w:tr>
      <w:tr w:rsidR="002824F5" w:rsidRPr="002824F5" w14:paraId="71E66241" w14:textId="77777777" w:rsidTr="00594997">
        <w:tc>
          <w:tcPr>
            <w:tcW w:w="3500" w:type="pct"/>
          </w:tcPr>
          <w:p w14:paraId="0B2E06B7" w14:textId="77777777" w:rsidR="002824F5" w:rsidRPr="002824F5" w:rsidRDefault="002824F5" w:rsidP="00594997">
            <w:pPr>
              <w:pStyle w:val="TableParagraph"/>
              <w:rPr>
                <w:rFonts w:ascii="Arial"/>
                <w:color w:val="1D1515"/>
                <w:spacing w:val="-1"/>
              </w:rPr>
            </w:pPr>
            <w:r w:rsidRPr="002824F5">
              <w:rPr>
                <w:rFonts w:ascii="Arial"/>
                <w:color w:val="1D1515"/>
              </w:rPr>
              <w:t>Payroll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 xml:space="preserve">and </w:t>
            </w:r>
            <w:r w:rsidRPr="002824F5">
              <w:rPr>
                <w:rFonts w:ascii="Arial"/>
                <w:color w:val="1D1515"/>
              </w:rPr>
              <w:t>tax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information</w:t>
            </w:r>
          </w:p>
          <w:p w14:paraId="7FC443C3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1500" w:type="pct"/>
          </w:tcPr>
          <w:p w14:paraId="27689344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1D1515"/>
              </w:rPr>
              <w:t>6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years</w:t>
            </w:r>
          </w:p>
        </w:tc>
      </w:tr>
      <w:tr w:rsidR="002824F5" w:rsidRPr="002824F5" w14:paraId="686722D5" w14:textId="77777777" w:rsidTr="00594997">
        <w:tc>
          <w:tcPr>
            <w:tcW w:w="3500" w:type="pct"/>
          </w:tcPr>
          <w:p w14:paraId="2E544D8D" w14:textId="77777777" w:rsidR="002824F5" w:rsidRPr="002824F5" w:rsidRDefault="002824F5" w:rsidP="00594997">
            <w:pPr>
              <w:pStyle w:val="TableParagraph"/>
              <w:rPr>
                <w:rFonts w:ascii="Arial"/>
                <w:color w:val="1D1515"/>
              </w:rPr>
            </w:pPr>
            <w:r w:rsidRPr="002824F5">
              <w:rPr>
                <w:rFonts w:ascii="Arial"/>
                <w:color w:val="1D1515"/>
              </w:rPr>
              <w:t>Sickness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records</w:t>
            </w:r>
          </w:p>
          <w:p w14:paraId="732FF076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1500" w:type="pct"/>
          </w:tcPr>
          <w:p w14:paraId="1128E1B2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1D1515"/>
              </w:rPr>
              <w:t>3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years</w:t>
            </w:r>
          </w:p>
        </w:tc>
      </w:tr>
      <w:tr w:rsidR="002824F5" w:rsidRPr="002824F5" w14:paraId="677C8521" w14:textId="77777777" w:rsidTr="00594997">
        <w:tc>
          <w:tcPr>
            <w:tcW w:w="3500" w:type="pct"/>
          </w:tcPr>
          <w:p w14:paraId="57B035EC" w14:textId="77777777" w:rsidR="002824F5" w:rsidRPr="002824F5" w:rsidRDefault="002824F5" w:rsidP="00594997">
            <w:pPr>
              <w:pStyle w:val="TableParagraph"/>
              <w:rPr>
                <w:rFonts w:ascii="Arial"/>
                <w:color w:val="1D1515"/>
              </w:rPr>
            </w:pPr>
            <w:r w:rsidRPr="002824F5">
              <w:rPr>
                <w:rFonts w:ascii="Arial"/>
                <w:color w:val="1D1515"/>
              </w:rPr>
              <w:t>Annual</w:t>
            </w:r>
            <w:r w:rsidRPr="002824F5">
              <w:rPr>
                <w:rFonts w:ascii="Arial"/>
                <w:color w:val="1D1515"/>
                <w:spacing w:val="-1"/>
              </w:rPr>
              <w:t xml:space="preserve"> leave </w:t>
            </w:r>
            <w:r w:rsidRPr="002824F5">
              <w:rPr>
                <w:rFonts w:ascii="Arial"/>
                <w:color w:val="1D1515"/>
              </w:rPr>
              <w:t>records</w:t>
            </w:r>
          </w:p>
          <w:p w14:paraId="1E1171D5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1500" w:type="pct"/>
          </w:tcPr>
          <w:p w14:paraId="1E48BCB7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1D1515"/>
              </w:rPr>
              <w:t>2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years</w:t>
            </w:r>
          </w:p>
        </w:tc>
      </w:tr>
      <w:tr w:rsidR="002824F5" w:rsidRPr="002824F5" w14:paraId="5092B0B3" w14:textId="77777777" w:rsidTr="00594997">
        <w:tc>
          <w:tcPr>
            <w:tcW w:w="3500" w:type="pct"/>
          </w:tcPr>
          <w:p w14:paraId="2F0C3C39" w14:textId="77777777" w:rsidR="002824F5" w:rsidRPr="002824F5" w:rsidRDefault="002824F5" w:rsidP="00594997">
            <w:pPr>
              <w:pStyle w:val="TableParagraph"/>
              <w:rPr>
                <w:rFonts w:ascii="Arial"/>
                <w:color w:val="1D1515"/>
              </w:rPr>
            </w:pPr>
            <w:r w:rsidRPr="002824F5">
              <w:rPr>
                <w:rFonts w:ascii="Arial"/>
                <w:color w:val="1D1515"/>
                <w:spacing w:val="-1"/>
              </w:rPr>
              <w:t>Unpaid leave/special</w:t>
            </w:r>
            <w:r w:rsidRPr="002824F5">
              <w:rPr>
                <w:rFonts w:ascii="Arial"/>
                <w:color w:val="1D1515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leave</w:t>
            </w:r>
            <w:r w:rsidRPr="002824F5">
              <w:rPr>
                <w:rFonts w:ascii="Arial"/>
                <w:color w:val="1D1515"/>
              </w:rPr>
              <w:t xml:space="preserve"> records</w:t>
            </w:r>
          </w:p>
          <w:p w14:paraId="036F2C81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1500" w:type="pct"/>
          </w:tcPr>
          <w:p w14:paraId="5B0B0383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1D1515"/>
              </w:rPr>
              <w:t>3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years</w:t>
            </w:r>
          </w:p>
        </w:tc>
      </w:tr>
      <w:tr w:rsidR="002824F5" w:rsidRPr="002824F5" w14:paraId="788899AA" w14:textId="77777777" w:rsidTr="00594997">
        <w:tc>
          <w:tcPr>
            <w:tcW w:w="3500" w:type="pct"/>
          </w:tcPr>
          <w:p w14:paraId="2691A363" w14:textId="77777777" w:rsidR="002824F5" w:rsidRPr="002824F5" w:rsidRDefault="002824F5" w:rsidP="00594997">
            <w:pPr>
              <w:pStyle w:val="TableParagraph"/>
              <w:rPr>
                <w:rFonts w:ascii="Arial"/>
                <w:color w:val="231F20"/>
                <w:spacing w:val="-1"/>
              </w:rPr>
            </w:pPr>
            <w:r w:rsidRPr="002824F5">
              <w:rPr>
                <w:rFonts w:ascii="Arial"/>
                <w:color w:val="231F20"/>
              </w:rPr>
              <w:t>Statutory</w:t>
            </w:r>
            <w:r w:rsidRPr="002824F5">
              <w:rPr>
                <w:rFonts w:ascii="Arial"/>
                <w:color w:val="231F20"/>
                <w:spacing w:val="-3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Maternity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Pay</w:t>
            </w:r>
            <w:r w:rsidRPr="002824F5">
              <w:rPr>
                <w:rFonts w:ascii="Arial"/>
                <w:color w:val="231F20"/>
                <w:spacing w:val="-3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records,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calculations,</w:t>
            </w:r>
            <w:r w:rsidRPr="002824F5">
              <w:rPr>
                <w:rFonts w:ascii="Arial"/>
                <w:color w:val="231F20"/>
                <w:spacing w:val="-3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certificates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  <w:spacing w:val="-1"/>
              </w:rPr>
              <w:t>etc.</w:t>
            </w:r>
          </w:p>
        </w:tc>
        <w:tc>
          <w:tcPr>
            <w:tcW w:w="1500" w:type="pct"/>
          </w:tcPr>
          <w:p w14:paraId="3C35D712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231F20"/>
              </w:rPr>
              <w:t>3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years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  <w:spacing w:val="-1"/>
              </w:rPr>
              <w:t>after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the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  <w:spacing w:val="-1"/>
              </w:rPr>
              <w:t>end of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the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tax</w:t>
            </w:r>
            <w:r w:rsidRPr="002824F5">
              <w:rPr>
                <w:rFonts w:ascii="Times New Roman"/>
                <w:color w:val="231F20"/>
                <w:spacing w:val="24"/>
                <w:w w:val="99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year</w:t>
            </w:r>
            <w:r w:rsidRPr="002824F5">
              <w:rPr>
                <w:rFonts w:ascii="Arial"/>
                <w:color w:val="231F20"/>
                <w:spacing w:val="-1"/>
              </w:rPr>
              <w:t xml:space="preserve"> in which</w:t>
            </w:r>
            <w:r w:rsidRPr="002824F5">
              <w:rPr>
                <w:rFonts w:ascii="Arial"/>
                <w:color w:val="231F20"/>
              </w:rPr>
              <w:t xml:space="preserve"> the</w:t>
            </w:r>
            <w:r w:rsidRPr="002824F5">
              <w:rPr>
                <w:rFonts w:ascii="Arial"/>
                <w:color w:val="231F20"/>
                <w:spacing w:val="-1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maternity</w:t>
            </w:r>
            <w:r w:rsidRPr="002824F5">
              <w:rPr>
                <w:rFonts w:ascii="Times New Roman"/>
                <w:color w:val="231F20"/>
                <w:spacing w:val="22"/>
              </w:rPr>
              <w:t xml:space="preserve"> </w:t>
            </w:r>
            <w:r w:rsidRPr="002824F5">
              <w:rPr>
                <w:rFonts w:ascii="Arial"/>
                <w:color w:val="231F20"/>
                <w:spacing w:val="-1"/>
              </w:rPr>
              <w:t>period ends</w:t>
            </w:r>
          </w:p>
        </w:tc>
      </w:tr>
      <w:tr w:rsidR="002824F5" w:rsidRPr="002824F5" w14:paraId="1904D343" w14:textId="77777777" w:rsidTr="00594997">
        <w:tc>
          <w:tcPr>
            <w:tcW w:w="3500" w:type="pct"/>
          </w:tcPr>
          <w:p w14:paraId="2B7BFD94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231F20"/>
                <w:spacing w:val="-1"/>
              </w:rPr>
              <w:t xml:space="preserve">Records </w:t>
            </w:r>
            <w:r w:rsidRPr="002824F5">
              <w:rPr>
                <w:rFonts w:ascii="Arial"/>
                <w:color w:val="231F20"/>
              </w:rPr>
              <w:t>relating</w:t>
            </w:r>
            <w:r w:rsidRPr="002824F5">
              <w:rPr>
                <w:rFonts w:ascii="Arial"/>
                <w:color w:val="231F20"/>
                <w:spacing w:val="-2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to</w:t>
            </w:r>
            <w:r w:rsidRPr="002824F5">
              <w:rPr>
                <w:rFonts w:ascii="Arial"/>
                <w:color w:val="231F20"/>
                <w:spacing w:val="-1"/>
              </w:rPr>
              <w:t xml:space="preserve"> working </w:t>
            </w:r>
            <w:r w:rsidRPr="002824F5">
              <w:rPr>
                <w:rFonts w:ascii="Arial"/>
                <w:color w:val="231F20"/>
              </w:rPr>
              <w:t>time</w:t>
            </w:r>
          </w:p>
        </w:tc>
        <w:tc>
          <w:tcPr>
            <w:tcW w:w="1500" w:type="pct"/>
          </w:tcPr>
          <w:p w14:paraId="4EBBE31E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231F20"/>
              </w:rPr>
              <w:t>2</w:t>
            </w:r>
            <w:r w:rsidRPr="002824F5">
              <w:rPr>
                <w:rFonts w:ascii="Arial"/>
                <w:color w:val="231F20"/>
                <w:spacing w:val="-1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years</w:t>
            </w:r>
            <w:r w:rsidRPr="002824F5">
              <w:rPr>
                <w:rFonts w:ascii="Arial"/>
                <w:color w:val="231F20"/>
                <w:spacing w:val="-1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 xml:space="preserve">from </w:t>
            </w:r>
            <w:r w:rsidRPr="002824F5">
              <w:rPr>
                <w:rFonts w:ascii="Arial"/>
                <w:color w:val="231F20"/>
                <w:spacing w:val="-1"/>
              </w:rPr>
              <w:t>date on</w:t>
            </w:r>
            <w:r w:rsidRPr="002824F5">
              <w:rPr>
                <w:rFonts w:ascii="Arial"/>
                <w:color w:val="231F20"/>
              </w:rPr>
              <w:t xml:space="preserve"> </w:t>
            </w:r>
            <w:r w:rsidRPr="002824F5">
              <w:rPr>
                <w:rFonts w:ascii="Arial"/>
                <w:color w:val="231F20"/>
                <w:spacing w:val="-1"/>
              </w:rPr>
              <w:t>which</w:t>
            </w:r>
            <w:r w:rsidRPr="002824F5">
              <w:rPr>
                <w:rFonts w:ascii="Times New Roman"/>
                <w:color w:val="231F20"/>
                <w:spacing w:val="22"/>
              </w:rPr>
              <w:t xml:space="preserve"> </w:t>
            </w:r>
            <w:r w:rsidRPr="002824F5">
              <w:rPr>
                <w:rFonts w:ascii="Arial"/>
                <w:color w:val="231F20"/>
              </w:rPr>
              <w:t>they</w:t>
            </w:r>
            <w:r w:rsidRPr="002824F5">
              <w:rPr>
                <w:rFonts w:ascii="Arial"/>
                <w:color w:val="231F20"/>
                <w:spacing w:val="-1"/>
              </w:rPr>
              <w:t xml:space="preserve"> were </w:t>
            </w:r>
            <w:r w:rsidRPr="002824F5">
              <w:rPr>
                <w:rFonts w:ascii="Arial"/>
                <w:color w:val="231F20"/>
              </w:rPr>
              <w:t>made</w:t>
            </w:r>
          </w:p>
        </w:tc>
      </w:tr>
      <w:tr w:rsidR="002824F5" w:rsidRPr="002824F5" w14:paraId="427E7D6B" w14:textId="77777777" w:rsidTr="00594997">
        <w:tc>
          <w:tcPr>
            <w:tcW w:w="3500" w:type="pct"/>
          </w:tcPr>
          <w:p w14:paraId="69297140" w14:textId="77777777" w:rsidR="002824F5" w:rsidRPr="002824F5" w:rsidRDefault="002824F5" w:rsidP="00594997">
            <w:pPr>
              <w:pStyle w:val="TableParagraph"/>
              <w:rPr>
                <w:rFonts w:ascii="Arial"/>
                <w:color w:val="1D1515"/>
              </w:rPr>
            </w:pPr>
            <w:r w:rsidRPr="002824F5">
              <w:rPr>
                <w:rFonts w:ascii="Arial"/>
                <w:color w:val="1D1515"/>
              </w:rPr>
              <w:t>Annual</w:t>
            </w:r>
            <w:r w:rsidRPr="002824F5">
              <w:rPr>
                <w:rFonts w:ascii="Arial"/>
                <w:color w:val="1D1515"/>
                <w:spacing w:val="-1"/>
              </w:rPr>
              <w:t xml:space="preserve"> appraisal/assessment</w:t>
            </w:r>
            <w:r w:rsidRPr="002824F5">
              <w:rPr>
                <w:rFonts w:ascii="Arial"/>
                <w:color w:val="1D1515"/>
              </w:rPr>
              <w:t xml:space="preserve"> records</w:t>
            </w:r>
          </w:p>
          <w:p w14:paraId="75EAA220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1500" w:type="pct"/>
          </w:tcPr>
          <w:p w14:paraId="455AABD2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1D1515"/>
              </w:rPr>
              <w:t>5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years</w:t>
            </w:r>
          </w:p>
        </w:tc>
      </w:tr>
      <w:tr w:rsidR="002824F5" w:rsidRPr="002824F5" w14:paraId="54BCEA27" w14:textId="77777777" w:rsidTr="00594997">
        <w:tc>
          <w:tcPr>
            <w:tcW w:w="3500" w:type="pct"/>
          </w:tcPr>
          <w:p w14:paraId="099E3B74" w14:textId="77777777" w:rsidR="002824F5" w:rsidRPr="002824F5" w:rsidRDefault="002824F5" w:rsidP="00594997">
            <w:pPr>
              <w:pStyle w:val="TableParagraph"/>
              <w:rPr>
                <w:rFonts w:ascii="Arial"/>
                <w:color w:val="1D1515"/>
              </w:rPr>
            </w:pPr>
            <w:r w:rsidRPr="002824F5">
              <w:rPr>
                <w:rFonts w:ascii="Arial"/>
                <w:color w:val="1D1515"/>
                <w:spacing w:val="-1"/>
              </w:rPr>
              <w:t xml:space="preserve">Records </w:t>
            </w:r>
            <w:r w:rsidRPr="002824F5">
              <w:rPr>
                <w:rFonts w:ascii="Arial"/>
                <w:color w:val="1D1515"/>
              </w:rPr>
              <w:t>relating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to</w:t>
            </w:r>
            <w:r w:rsidRPr="002824F5">
              <w:rPr>
                <w:rFonts w:ascii="Arial"/>
                <w:color w:val="1D1515"/>
                <w:spacing w:val="-1"/>
              </w:rPr>
              <w:t xml:space="preserve"> promotion,</w:t>
            </w:r>
            <w:r w:rsidRPr="002824F5">
              <w:rPr>
                <w:rFonts w:ascii="Arial"/>
                <w:color w:val="1D1515"/>
              </w:rPr>
              <w:t xml:space="preserve"> </w:t>
            </w:r>
            <w:r w:rsidRPr="002824F5">
              <w:rPr>
                <w:rFonts w:ascii="Arial"/>
                <w:color w:val="1D1515"/>
                <w:spacing w:val="-2"/>
              </w:rPr>
              <w:t>transfer,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training,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disciplinary</w:t>
            </w:r>
            <w:r w:rsidRPr="002824F5">
              <w:rPr>
                <w:rFonts w:ascii="Arial"/>
                <w:color w:val="1D1515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and grievance</w:t>
            </w:r>
            <w:r>
              <w:rPr>
                <w:rFonts w:ascii="Arial"/>
                <w:color w:val="1D1515"/>
                <w:spacing w:val="-1"/>
              </w:rPr>
              <w:t xml:space="preserve"> m</w:t>
            </w:r>
            <w:r w:rsidRPr="002824F5">
              <w:rPr>
                <w:rFonts w:ascii="Arial"/>
                <w:color w:val="1D1515"/>
              </w:rPr>
              <w:t>atters</w:t>
            </w:r>
          </w:p>
          <w:p w14:paraId="165B92DB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1500" w:type="pct"/>
          </w:tcPr>
          <w:p w14:paraId="521D9A7F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1D1515"/>
              </w:rPr>
              <w:t>1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year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from</w:t>
            </w:r>
            <w:r w:rsidRPr="002824F5">
              <w:rPr>
                <w:rFonts w:ascii="Arial"/>
                <w:color w:val="1D1515"/>
                <w:spacing w:val="-1"/>
              </w:rPr>
              <w:t xml:space="preserve"> end of</w:t>
            </w:r>
            <w:r w:rsidRPr="002824F5">
              <w:rPr>
                <w:rFonts w:ascii="Times New Roman"/>
                <w:color w:val="1D1515"/>
                <w:spacing w:val="20"/>
                <w:w w:val="99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employment</w:t>
            </w:r>
          </w:p>
        </w:tc>
      </w:tr>
      <w:tr w:rsidR="002824F5" w:rsidRPr="002824F5" w14:paraId="42C36B94" w14:textId="77777777" w:rsidTr="00594997">
        <w:tc>
          <w:tcPr>
            <w:tcW w:w="3500" w:type="pct"/>
          </w:tcPr>
          <w:p w14:paraId="6E6FC936" w14:textId="77777777" w:rsidR="002824F5" w:rsidRPr="002824F5" w:rsidRDefault="002824F5" w:rsidP="00594997">
            <w:pPr>
              <w:pStyle w:val="TableParagraph"/>
              <w:rPr>
                <w:rFonts w:ascii="Arial"/>
                <w:color w:val="1D1515"/>
                <w:spacing w:val="-1"/>
              </w:rPr>
            </w:pPr>
            <w:r w:rsidRPr="002824F5">
              <w:rPr>
                <w:rFonts w:ascii="Arial"/>
                <w:color w:val="1D1515"/>
                <w:spacing w:val="-1"/>
              </w:rPr>
              <w:t>References given/information</w:t>
            </w:r>
            <w:r w:rsidRPr="002824F5">
              <w:rPr>
                <w:rFonts w:ascii="Arial"/>
                <w:color w:val="1D1515"/>
              </w:rPr>
              <w:t xml:space="preserve"> to</w:t>
            </w:r>
            <w:r w:rsidRPr="002824F5">
              <w:rPr>
                <w:rFonts w:ascii="Arial"/>
                <w:color w:val="1D1515"/>
                <w:spacing w:val="-1"/>
              </w:rPr>
              <w:t xml:space="preserve"> enable </w:t>
            </w:r>
            <w:r w:rsidRPr="002824F5">
              <w:rPr>
                <w:rFonts w:ascii="Arial"/>
                <w:color w:val="1D1515"/>
              </w:rPr>
              <w:t>reference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to</w:t>
            </w:r>
            <w:r w:rsidRPr="002824F5">
              <w:rPr>
                <w:rFonts w:ascii="Arial"/>
                <w:color w:val="1D1515"/>
                <w:spacing w:val="-1"/>
              </w:rPr>
              <w:t xml:space="preserve"> be provided</w:t>
            </w:r>
          </w:p>
        </w:tc>
        <w:tc>
          <w:tcPr>
            <w:tcW w:w="1500" w:type="pct"/>
          </w:tcPr>
          <w:p w14:paraId="5186FDCC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1D1515"/>
              </w:rPr>
              <w:t>5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years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from</w:t>
            </w:r>
            <w:r w:rsidRPr="002824F5">
              <w:rPr>
                <w:rFonts w:ascii="Arial"/>
                <w:color w:val="1D1515"/>
                <w:spacing w:val="-1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reference/end</w:t>
            </w:r>
            <w:r w:rsidRPr="002824F5">
              <w:rPr>
                <w:rFonts w:ascii="Arial"/>
                <w:color w:val="1D1515"/>
                <w:spacing w:val="-1"/>
              </w:rPr>
              <w:t xml:space="preserve"> of</w:t>
            </w:r>
            <w:r w:rsidRPr="002824F5">
              <w:rPr>
                <w:rFonts w:ascii="Times New Roman"/>
                <w:color w:val="1D1515"/>
                <w:spacing w:val="19"/>
                <w:w w:val="99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employment</w:t>
            </w:r>
          </w:p>
        </w:tc>
      </w:tr>
      <w:tr w:rsidR="002824F5" w:rsidRPr="002824F5" w14:paraId="6A987F85" w14:textId="77777777" w:rsidTr="00594997">
        <w:tc>
          <w:tcPr>
            <w:tcW w:w="3500" w:type="pct"/>
          </w:tcPr>
          <w:p w14:paraId="5E02D8E4" w14:textId="77777777" w:rsidR="002824F5" w:rsidRPr="002824F5" w:rsidRDefault="002824F5" w:rsidP="00594997">
            <w:pPr>
              <w:pStyle w:val="TableParagraph"/>
              <w:rPr>
                <w:rFonts w:ascii="Arial"/>
                <w:color w:val="1D1515"/>
                <w:spacing w:val="-1"/>
              </w:rPr>
            </w:pPr>
            <w:r w:rsidRPr="002824F5">
              <w:rPr>
                <w:rFonts w:ascii="Arial"/>
                <w:color w:val="1D1515"/>
              </w:rPr>
              <w:t>Summary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 xml:space="preserve">of </w:t>
            </w:r>
            <w:r w:rsidRPr="002824F5">
              <w:rPr>
                <w:rFonts w:ascii="Arial"/>
                <w:color w:val="1D1515"/>
              </w:rPr>
              <w:t>record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 xml:space="preserve">of </w:t>
            </w:r>
            <w:r w:rsidRPr="002824F5">
              <w:rPr>
                <w:rFonts w:ascii="Arial"/>
                <w:color w:val="1D1515"/>
              </w:rPr>
              <w:t>service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e.g. name,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position held, dates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of</w:t>
            </w:r>
            <w:r w:rsidRPr="002824F5">
              <w:rPr>
                <w:rFonts w:ascii="Times New Roman"/>
                <w:color w:val="1D1515"/>
                <w:spacing w:val="27"/>
                <w:w w:val="99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employment</w:t>
            </w:r>
          </w:p>
          <w:p w14:paraId="2E4791A6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</w:p>
        </w:tc>
        <w:tc>
          <w:tcPr>
            <w:tcW w:w="1500" w:type="pct"/>
          </w:tcPr>
          <w:p w14:paraId="0AAB5996" w14:textId="77777777" w:rsidR="002824F5" w:rsidRPr="002824F5" w:rsidRDefault="002824F5" w:rsidP="00594997">
            <w:pPr>
              <w:pStyle w:val="TableParagraph"/>
              <w:rPr>
                <w:rFonts w:ascii="Arial" w:eastAsia="Arial" w:hAnsi="Arial" w:cs="Arial"/>
              </w:rPr>
            </w:pPr>
            <w:r w:rsidRPr="002824F5">
              <w:rPr>
                <w:rFonts w:ascii="Arial"/>
                <w:color w:val="1D1515"/>
                <w:spacing w:val="-1"/>
              </w:rPr>
              <w:t xml:space="preserve">10 </w:t>
            </w:r>
            <w:r w:rsidRPr="002824F5">
              <w:rPr>
                <w:rFonts w:ascii="Arial"/>
                <w:color w:val="1D1515"/>
              </w:rPr>
              <w:t>years</w:t>
            </w:r>
            <w:r w:rsidRPr="002824F5">
              <w:rPr>
                <w:rFonts w:ascii="Arial"/>
                <w:color w:val="1D1515"/>
                <w:spacing w:val="-2"/>
              </w:rPr>
              <w:t xml:space="preserve"> </w:t>
            </w:r>
            <w:r w:rsidRPr="002824F5">
              <w:rPr>
                <w:rFonts w:ascii="Arial"/>
                <w:color w:val="1D1515"/>
              </w:rPr>
              <w:t>from</w:t>
            </w:r>
            <w:r w:rsidRPr="002824F5">
              <w:rPr>
                <w:rFonts w:ascii="Arial"/>
                <w:color w:val="1D1515"/>
                <w:spacing w:val="-1"/>
              </w:rPr>
              <w:t xml:space="preserve"> end of</w:t>
            </w:r>
            <w:r w:rsidRPr="002824F5">
              <w:rPr>
                <w:rFonts w:ascii="Times New Roman"/>
                <w:color w:val="1D1515"/>
                <w:spacing w:val="22"/>
                <w:w w:val="99"/>
              </w:rPr>
              <w:t xml:space="preserve"> </w:t>
            </w:r>
            <w:r w:rsidRPr="002824F5">
              <w:rPr>
                <w:rFonts w:ascii="Arial"/>
                <w:color w:val="1D1515"/>
                <w:spacing w:val="-1"/>
              </w:rPr>
              <w:t>employment</w:t>
            </w:r>
          </w:p>
        </w:tc>
      </w:tr>
    </w:tbl>
    <w:p w14:paraId="7760FBB6" w14:textId="77777777" w:rsidR="002824F5" w:rsidRPr="002824F5" w:rsidRDefault="002824F5" w:rsidP="002824F5">
      <w:pPr>
        <w:rPr>
          <w:rFonts w:ascii="Arial" w:eastAsia="Arial" w:hAnsi="Arial" w:cs="Arial"/>
          <w:b/>
          <w:bCs/>
        </w:rPr>
      </w:pPr>
    </w:p>
    <w:p w14:paraId="5EA5729F" w14:textId="77777777" w:rsidR="002824F5" w:rsidRPr="002824F5" w:rsidRDefault="002824F5" w:rsidP="002824F5">
      <w:pPr>
        <w:pStyle w:val="BodyText"/>
        <w:ind w:left="0"/>
      </w:pPr>
      <w:r w:rsidRPr="002824F5">
        <w:rPr>
          <w:color w:val="231F20"/>
        </w:rPr>
        <w:t>If</w:t>
      </w:r>
      <w:r w:rsidRPr="002824F5">
        <w:rPr>
          <w:color w:val="231F20"/>
          <w:spacing w:val="-1"/>
        </w:rPr>
        <w:t xml:space="preserve"> in doubt, </w:t>
      </w:r>
      <w:r w:rsidRPr="002824F5">
        <w:rPr>
          <w:color w:val="231F20"/>
        </w:rPr>
        <w:t>keep records</w:t>
      </w:r>
      <w:r w:rsidRPr="002824F5">
        <w:rPr>
          <w:color w:val="231F20"/>
          <w:spacing w:val="-1"/>
        </w:rPr>
        <w:t xml:space="preserve"> </w:t>
      </w:r>
      <w:r w:rsidRPr="002824F5">
        <w:rPr>
          <w:color w:val="231F20"/>
        </w:rPr>
        <w:t>for</w:t>
      </w:r>
      <w:r w:rsidRPr="002824F5">
        <w:rPr>
          <w:color w:val="231F20"/>
          <w:spacing w:val="-1"/>
        </w:rPr>
        <w:t xml:space="preserve"> at</w:t>
      </w:r>
      <w:r w:rsidRPr="002824F5">
        <w:rPr>
          <w:color w:val="231F20"/>
        </w:rPr>
        <w:t xml:space="preserve"> </w:t>
      </w:r>
      <w:r w:rsidRPr="002824F5">
        <w:rPr>
          <w:color w:val="231F20"/>
          <w:spacing w:val="-1"/>
        </w:rPr>
        <w:t xml:space="preserve">least </w:t>
      </w:r>
      <w:r w:rsidRPr="002824F5">
        <w:rPr>
          <w:color w:val="231F20"/>
        </w:rPr>
        <w:t>six</w:t>
      </w:r>
      <w:r w:rsidRPr="002824F5">
        <w:rPr>
          <w:color w:val="231F20"/>
          <w:spacing w:val="-1"/>
        </w:rPr>
        <w:t xml:space="preserve"> </w:t>
      </w:r>
      <w:r w:rsidRPr="002824F5">
        <w:rPr>
          <w:color w:val="231F20"/>
        </w:rPr>
        <w:t>years, to</w:t>
      </w:r>
      <w:r w:rsidRPr="002824F5">
        <w:rPr>
          <w:color w:val="231F20"/>
          <w:spacing w:val="-1"/>
        </w:rPr>
        <w:t xml:space="preserve"> </w:t>
      </w:r>
      <w:r w:rsidRPr="002824F5">
        <w:rPr>
          <w:color w:val="231F20"/>
        </w:rPr>
        <w:t>cover</w:t>
      </w:r>
      <w:r w:rsidRPr="002824F5">
        <w:rPr>
          <w:color w:val="231F20"/>
          <w:spacing w:val="-1"/>
        </w:rPr>
        <w:t xml:space="preserve"> </w:t>
      </w:r>
      <w:r w:rsidRPr="002824F5">
        <w:rPr>
          <w:color w:val="231F20"/>
        </w:rPr>
        <w:t>the time</w:t>
      </w:r>
      <w:r w:rsidRPr="002824F5">
        <w:rPr>
          <w:color w:val="231F20"/>
          <w:spacing w:val="-2"/>
        </w:rPr>
        <w:t xml:space="preserve"> </w:t>
      </w:r>
      <w:r w:rsidRPr="002824F5">
        <w:rPr>
          <w:color w:val="231F20"/>
          <w:spacing w:val="-1"/>
        </w:rPr>
        <w:t xml:space="preserve">limit </w:t>
      </w:r>
      <w:r w:rsidRPr="002824F5">
        <w:rPr>
          <w:color w:val="231F20"/>
        </w:rPr>
        <w:t xml:space="preserve">for </w:t>
      </w:r>
      <w:r w:rsidRPr="002824F5">
        <w:rPr>
          <w:color w:val="231F20"/>
          <w:spacing w:val="-1"/>
        </w:rPr>
        <w:t xml:space="preserve">bringing any </w:t>
      </w:r>
      <w:r w:rsidRPr="002824F5">
        <w:rPr>
          <w:color w:val="231F20"/>
        </w:rPr>
        <w:t>civil</w:t>
      </w:r>
      <w:r w:rsidRPr="002824F5">
        <w:rPr>
          <w:color w:val="231F20"/>
          <w:spacing w:val="-1"/>
        </w:rPr>
        <w:t xml:space="preserve"> legal</w:t>
      </w:r>
      <w:r w:rsidRPr="002824F5">
        <w:rPr>
          <w:rFonts w:ascii="Times New Roman"/>
          <w:color w:val="231F20"/>
          <w:spacing w:val="27"/>
        </w:rPr>
        <w:t xml:space="preserve"> </w:t>
      </w:r>
      <w:r w:rsidRPr="002824F5">
        <w:rPr>
          <w:color w:val="231F20"/>
          <w:spacing w:val="-1"/>
        </w:rPr>
        <w:t>action.</w:t>
      </w:r>
    </w:p>
    <w:p w14:paraId="0C2B2132" w14:textId="77777777" w:rsidR="00DF3F87" w:rsidRDefault="00DF3F87"/>
    <w:sectPr w:rsidR="00DF3F87" w:rsidSect="002824F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52B9F"/>
    <w:multiLevelType w:val="hybridMultilevel"/>
    <w:tmpl w:val="3DDC9A90"/>
    <w:lvl w:ilvl="0" w:tplc="1EC49200">
      <w:start w:val="17"/>
      <w:numFmt w:val="decimal"/>
      <w:lvlText w:val="%1."/>
      <w:lvlJc w:val="left"/>
      <w:pPr>
        <w:ind w:left="514" w:hanging="401"/>
      </w:pPr>
      <w:rPr>
        <w:rFonts w:ascii="Arial" w:eastAsia="Arial" w:hAnsi="Arial" w:hint="default"/>
        <w:b/>
        <w:bCs/>
        <w:color w:val="6153A3"/>
        <w:spacing w:val="-1"/>
        <w:sz w:val="24"/>
        <w:szCs w:val="24"/>
      </w:rPr>
    </w:lvl>
    <w:lvl w:ilvl="1" w:tplc="7D42D720">
      <w:start w:val="1"/>
      <w:numFmt w:val="bullet"/>
      <w:lvlText w:val="•"/>
      <w:lvlJc w:val="left"/>
      <w:pPr>
        <w:ind w:left="1439" w:hanging="401"/>
      </w:pPr>
      <w:rPr>
        <w:rFonts w:hint="default"/>
      </w:rPr>
    </w:lvl>
    <w:lvl w:ilvl="2" w:tplc="99D4E990">
      <w:start w:val="1"/>
      <w:numFmt w:val="bullet"/>
      <w:lvlText w:val="•"/>
      <w:lvlJc w:val="left"/>
      <w:pPr>
        <w:ind w:left="2364" w:hanging="401"/>
      </w:pPr>
      <w:rPr>
        <w:rFonts w:hint="default"/>
      </w:rPr>
    </w:lvl>
    <w:lvl w:ilvl="3" w:tplc="BB344EEE">
      <w:start w:val="1"/>
      <w:numFmt w:val="bullet"/>
      <w:lvlText w:val="•"/>
      <w:lvlJc w:val="left"/>
      <w:pPr>
        <w:ind w:left="3289" w:hanging="401"/>
      </w:pPr>
      <w:rPr>
        <w:rFonts w:hint="default"/>
      </w:rPr>
    </w:lvl>
    <w:lvl w:ilvl="4" w:tplc="5ABE87C6">
      <w:start w:val="1"/>
      <w:numFmt w:val="bullet"/>
      <w:lvlText w:val="•"/>
      <w:lvlJc w:val="left"/>
      <w:pPr>
        <w:ind w:left="4214" w:hanging="401"/>
      </w:pPr>
      <w:rPr>
        <w:rFonts w:hint="default"/>
      </w:rPr>
    </w:lvl>
    <w:lvl w:ilvl="5" w:tplc="4F8AC8F2">
      <w:start w:val="1"/>
      <w:numFmt w:val="bullet"/>
      <w:lvlText w:val="•"/>
      <w:lvlJc w:val="left"/>
      <w:pPr>
        <w:ind w:left="5139" w:hanging="401"/>
      </w:pPr>
      <w:rPr>
        <w:rFonts w:hint="default"/>
      </w:rPr>
    </w:lvl>
    <w:lvl w:ilvl="6" w:tplc="5EF8E4D0">
      <w:start w:val="1"/>
      <w:numFmt w:val="bullet"/>
      <w:lvlText w:val="•"/>
      <w:lvlJc w:val="left"/>
      <w:pPr>
        <w:ind w:left="6064" w:hanging="401"/>
      </w:pPr>
      <w:rPr>
        <w:rFonts w:hint="default"/>
      </w:rPr>
    </w:lvl>
    <w:lvl w:ilvl="7" w:tplc="A0986484">
      <w:start w:val="1"/>
      <w:numFmt w:val="bullet"/>
      <w:lvlText w:val="•"/>
      <w:lvlJc w:val="left"/>
      <w:pPr>
        <w:ind w:left="6990" w:hanging="401"/>
      </w:pPr>
      <w:rPr>
        <w:rFonts w:hint="default"/>
      </w:rPr>
    </w:lvl>
    <w:lvl w:ilvl="8" w:tplc="AD369EEA">
      <w:start w:val="1"/>
      <w:numFmt w:val="bullet"/>
      <w:lvlText w:val="•"/>
      <w:lvlJc w:val="left"/>
      <w:pPr>
        <w:ind w:left="7915" w:hanging="401"/>
      </w:pPr>
      <w:rPr>
        <w:rFonts w:hint="default"/>
      </w:rPr>
    </w:lvl>
  </w:abstractNum>
  <w:num w:numId="1" w16cid:durableId="114445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DFB"/>
    <w:rsid w:val="002824F5"/>
    <w:rsid w:val="00594997"/>
    <w:rsid w:val="005F7F3B"/>
    <w:rsid w:val="00653DFB"/>
    <w:rsid w:val="00BC42AF"/>
    <w:rsid w:val="00D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1B8CA"/>
  <w15:docId w15:val="{65722FDF-C058-E145-B88E-2BB4CE623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824F5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2824F5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824F5"/>
    <w:rPr>
      <w:rFonts w:ascii="Arial" w:eastAsia="Arial" w:hAnsi="Arial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2824F5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2824F5"/>
    <w:rPr>
      <w:rFonts w:ascii="Arial" w:eastAsia="Arial" w:hAnsi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282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dcterms:created xsi:type="dcterms:W3CDTF">2016-01-18T16:17:00Z</dcterms:created>
  <dcterms:modified xsi:type="dcterms:W3CDTF">2022-08-17T19:06:00Z</dcterms:modified>
</cp:coreProperties>
</file>